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295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5"/>
        <w:gridCol w:w="66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高分子材料分论坛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地点：研究生楼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-11:10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（每人进行学术报告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分钟，提问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分钟）</w:t>
            </w:r>
          </w:p>
        </w:tc>
        <w:tc>
          <w:tcPr>
            <w:tcW w:w="6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1、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董承昊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后扩链阻燃水性聚氨酯的超支化聚合物改性</w:t>
            </w:r>
          </w:p>
          <w:p>
            <w:pPr>
              <w:widowControl/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2、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杜耀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Synthesis and characterization of three pyrazolate inner diazonium salts: green, powerful and stable primary explosives</w:t>
            </w:r>
          </w:p>
          <w:p>
            <w:pPr>
              <w:widowControl/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3、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李磊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生物质基聚合物电解质在安全锂离子电池上的应用</w:t>
            </w:r>
          </w:p>
          <w:p>
            <w:pPr>
              <w:widowControl/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4、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邱勇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Gaseous-phase flame retardant behavior of a multi-phosphaphenanthrene compound in polycarbonate</w:t>
            </w:r>
          </w:p>
          <w:p>
            <w:pPr>
              <w:widowControl/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5、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张光普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Core-Shell Type Multi-arm Azide Polymer Based on Hyperbranched Copolyether as Potential Energetic Materials</w:t>
            </w:r>
          </w:p>
          <w:p>
            <w:pPr>
              <w:widowControl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张梦赟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水性聚氨酯预聚物包覆硫醇微胶囊的制备及性能研究</w:t>
            </w:r>
          </w:p>
          <w:p>
            <w:pPr>
              <w:widowControl/>
              <w:spacing w:line="440" w:lineRule="exact"/>
              <w:ind w:firstLine="480" w:firstLineChars="200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/>
        <w:spacing w:before="100" w:beforeAutospacing="1" w:after="100" w:afterAutospacing="1"/>
        <w:rPr>
          <w:rFonts w:ascii="宋体" w:hAnsi="宋体" w:eastAsia="宋体" w:cs="宋体"/>
          <w:b/>
          <w:bCs/>
          <w:kern w:val="0"/>
          <w:sz w:val="24"/>
          <w:szCs w:val="24"/>
        </w:rPr>
      </w:pPr>
    </w:p>
    <w:tbl>
      <w:tblPr>
        <w:tblStyle w:val="7"/>
        <w:tblW w:w="8295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5"/>
        <w:gridCol w:w="66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材料物理与化学分论坛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  <w:t>地点：研究生楼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502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0-11: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（每人进行学术报告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分钟，提问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分钟）</w:t>
            </w:r>
          </w:p>
        </w:tc>
        <w:tc>
          <w:tcPr>
            <w:tcW w:w="6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16"/>
              </w:rPr>
            </w:pPr>
            <w:r>
              <w:rPr>
                <w:rFonts w:hint="eastAsia" w:ascii="宋体" w:hAnsi="宋体" w:eastAsia="宋体" w:cs="宋体"/>
                <w:sz w:val="24"/>
                <w:szCs w:val="16"/>
              </w:rPr>
              <w:t>吴宇</w:t>
            </w:r>
            <w:r>
              <w:rPr>
                <w:rFonts w:hint="eastAsia" w:ascii="宋体" w:hAnsi="宋体" w:eastAsia="宋体" w:cs="宋体"/>
                <w:sz w:val="24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16"/>
              </w:rPr>
              <w:t>A yolk-shell design to scalable and general synthesis of hierarchical spinel manganese-based cathodes with superior lithium storage properties</w:t>
            </w:r>
          </w:p>
          <w:p>
            <w:pPr>
              <w:widowControl/>
              <w:numPr>
                <w:ilvl w:val="0"/>
                <w:numId w:val="1"/>
              </w:numPr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16"/>
              </w:rPr>
            </w:pPr>
            <w:r>
              <w:rPr>
                <w:rFonts w:hint="eastAsia" w:ascii="宋体" w:hAnsi="宋体" w:eastAsia="宋体" w:cs="宋体"/>
                <w:sz w:val="24"/>
                <w:szCs w:val="16"/>
              </w:rPr>
              <w:t>朱喜月</w:t>
            </w:r>
            <w:r>
              <w:rPr>
                <w:rFonts w:hint="eastAsia" w:ascii="宋体" w:hAnsi="宋体" w:eastAsia="宋体" w:cs="宋体"/>
                <w:sz w:val="24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16"/>
              </w:rPr>
              <w:t>Cu@Cu2-xS 核壳纳米晶的调控合成及光学性质研究</w:t>
            </w:r>
          </w:p>
          <w:p>
            <w:pPr>
              <w:widowControl/>
              <w:numPr>
                <w:ilvl w:val="0"/>
                <w:numId w:val="1"/>
              </w:numPr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16"/>
              </w:rPr>
            </w:pPr>
            <w:r>
              <w:rPr>
                <w:rFonts w:hint="eastAsia" w:ascii="宋体" w:hAnsi="宋体" w:eastAsia="宋体" w:cs="宋体"/>
                <w:sz w:val="24"/>
                <w:szCs w:val="16"/>
              </w:rPr>
              <w:t>陈慧慧</w:t>
            </w:r>
            <w:r>
              <w:rPr>
                <w:rFonts w:hint="eastAsia" w:ascii="宋体" w:hAnsi="宋体" w:eastAsia="宋体" w:cs="宋体"/>
                <w:sz w:val="24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16"/>
              </w:rPr>
              <w:t>General strategy for two-dimensional transition metal dichalcogenides by ion exchange</w:t>
            </w:r>
          </w:p>
          <w:p>
            <w:pPr>
              <w:widowControl/>
              <w:numPr>
                <w:ilvl w:val="0"/>
                <w:numId w:val="1"/>
              </w:numPr>
              <w:spacing w:line="44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  <w:szCs w:val="16"/>
              </w:rPr>
            </w:pPr>
            <w:r>
              <w:rPr>
                <w:rFonts w:hint="eastAsia" w:ascii="宋体" w:hAnsi="宋体" w:eastAsia="宋体" w:cs="宋体"/>
                <w:sz w:val="24"/>
                <w:szCs w:val="16"/>
              </w:rPr>
              <w:t>郑娇娇</w:t>
            </w:r>
            <w:r>
              <w:rPr>
                <w:rFonts w:hint="eastAsia" w:ascii="宋体" w:hAnsi="宋体" w:eastAsia="宋体" w:cs="宋体"/>
                <w:sz w:val="24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16"/>
              </w:rPr>
              <w:t>Nanocluster-Mediated Synthesis of ZnTe 1D Nanobelts</w:t>
            </w:r>
          </w:p>
        </w:tc>
      </w:tr>
    </w:tbl>
    <w:p>
      <w:pPr>
        <w:widowControl/>
        <w:jc w:val="center"/>
        <w:rPr>
          <w:rFonts w:ascii="宋体" w:hAnsi="宋体" w:eastAsia="宋体" w:cs="宋体"/>
          <w:b/>
          <w:bCs/>
          <w:kern w:val="0"/>
          <w:sz w:val="24"/>
          <w:szCs w:val="24"/>
        </w:rPr>
      </w:pPr>
    </w:p>
    <w:p>
      <w:pPr>
        <w:widowControl/>
        <w:rPr>
          <w:rFonts w:ascii="宋体" w:hAnsi="宋体" w:eastAsia="宋体" w:cs="宋体"/>
          <w:b/>
          <w:bCs/>
          <w:kern w:val="0"/>
          <w:sz w:val="24"/>
          <w:szCs w:val="24"/>
        </w:rPr>
      </w:pPr>
    </w:p>
    <w:tbl>
      <w:tblPr>
        <w:tblStyle w:val="7"/>
        <w:tblW w:w="8295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5"/>
        <w:gridCol w:w="66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tblCellSpacing w:w="0" w:type="dxa"/>
        </w:trPr>
        <w:tc>
          <w:tcPr>
            <w:tcW w:w="82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金属与无机非金属材料分论坛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  <w:t>地点：研究生楼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505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0-11:10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（每人进行学术报告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分钟，提问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分钟）</w:t>
            </w:r>
          </w:p>
        </w:tc>
        <w:tc>
          <w:tcPr>
            <w:tcW w:w="6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叶帆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煅烧工艺对陶瓷材料近红外反射特性影响研究</w:t>
            </w:r>
          </w:p>
          <w:p>
            <w:pPr>
              <w:widowControl/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马帅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Characterization of highly (117)-oriented Bi3.25La0.75Ti3O12 thin films prepared by rf-magnetron sputtering technique</w:t>
            </w:r>
          </w:p>
          <w:p>
            <w:pPr>
              <w:widowControl/>
              <w:spacing w:line="440" w:lineRule="exact"/>
              <w:ind w:firstLine="480" w:firstLineChars="2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吴超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Micro-structure and Comparison of Monolithic and Laminated TiB4C Composite with Al Doped</w:t>
            </w:r>
          </w:p>
        </w:tc>
      </w:tr>
    </w:tbl>
    <w:p>
      <w:pPr>
        <w:widowControl/>
        <w:jc w:val="center"/>
        <w:rPr>
          <w:rFonts w:ascii="宋体" w:hAnsi="宋体" w:eastAsia="宋体" w:cs="宋体"/>
          <w:b/>
          <w:bCs/>
          <w:kern w:val="0"/>
          <w:sz w:val="24"/>
          <w:szCs w:val="24"/>
        </w:rPr>
      </w:pPr>
    </w:p>
    <w:tbl>
      <w:tblPr>
        <w:tblStyle w:val="7"/>
        <w:tblW w:w="8295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5"/>
        <w:gridCol w:w="66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tblCellSpacing w:w="0" w:type="dxa"/>
        </w:trPr>
        <w:tc>
          <w:tcPr>
            <w:tcW w:w="82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材料加工工程分论坛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  <w:t>地点：研究生楼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506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0-11: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（每人进行学术报告10分钟，提问5分钟）</w:t>
            </w:r>
          </w:p>
        </w:tc>
        <w:tc>
          <w:tcPr>
            <w:tcW w:w="6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numPr>
                <w:ilvl w:val="0"/>
                <w:numId w:val="2"/>
              </w:numPr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胡正阳A rapid route for synthesizing Ti-(AlxTiy/UFG Al) core-multishell structured particles reinforced Al matrix composite with promising mechanical properties</w:t>
            </w:r>
          </w:p>
          <w:p>
            <w:pPr>
              <w:widowControl/>
              <w:numPr>
                <w:ilvl w:val="0"/>
                <w:numId w:val="2"/>
              </w:numPr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王旭涛Effect of initial cast microstructure on the precipitation of Al-Cr-Fe-Ni-V high-entropy alloy</w:t>
            </w:r>
          </w:p>
          <w:p>
            <w:pPr>
              <w:widowControl/>
              <w:spacing w:line="440" w:lineRule="exact"/>
              <w:ind w:firstLine="480" w:firstLineChars="20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尹仕攀（TiB2+SiC）含量对SPS原位制备B4C–TiB2–SiC复合陶瓷性能和微观组织的影响</w:t>
            </w:r>
          </w:p>
        </w:tc>
      </w:tr>
    </w:tbl>
    <w:p>
      <w:pPr>
        <w:widowControl/>
        <w:jc w:val="center"/>
        <w:rPr>
          <w:rFonts w:ascii="宋体" w:hAnsi="宋体" w:eastAsia="宋体" w:cs="宋体"/>
          <w:b/>
          <w:bCs/>
          <w:kern w:val="0"/>
          <w:sz w:val="24"/>
          <w:szCs w:val="24"/>
        </w:rPr>
      </w:pPr>
    </w:p>
    <w:tbl>
      <w:tblPr>
        <w:tblStyle w:val="7"/>
        <w:tblW w:w="8295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5"/>
        <w:gridCol w:w="66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blCellSpacing w:w="0" w:type="dxa"/>
        </w:trPr>
        <w:tc>
          <w:tcPr>
            <w:tcW w:w="82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新能源材料与器件分论坛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地点：研究生楼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507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0-11: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  <w:p>
            <w:pPr>
              <w:widowControl/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（每人进行学术报告10分钟，提问5分钟）</w:t>
            </w:r>
          </w:p>
        </w:tc>
        <w:tc>
          <w:tcPr>
            <w:tcW w:w="6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董瑞琪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Phosphorus-Doped Hard Carbon Nanofibers Prepared by Electrospinning as an Anode in Sodium Ion Batteries</w:t>
            </w:r>
          </w:p>
          <w:p>
            <w:pPr>
              <w:numPr>
                <w:ilvl w:val="0"/>
                <w:numId w:val="3"/>
              </w:numPr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赵双义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Metal-organic frameworks composites threaded on the CNT knitted separator for suppressing the shuttle effect of Lithium sulfur batteries</w:t>
            </w:r>
          </w:p>
          <w:p>
            <w:pPr>
              <w:numPr>
                <w:ilvl w:val="0"/>
                <w:numId w:val="3"/>
              </w:numPr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黄勇鑫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抑制剂控制合成多边普鲁士蓝作为钠离子电池正极材料</w:t>
            </w:r>
          </w:p>
          <w:p>
            <w:pPr>
              <w:numPr>
                <w:ilvl w:val="0"/>
                <w:numId w:val="3"/>
              </w:numPr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范二莎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Sustainable recovery of cathode materials from spent lithium-ion batteries using lactic acid leaching system</w:t>
            </w:r>
          </w:p>
          <w:p>
            <w:pPr>
              <w:numPr>
                <w:ilvl w:val="0"/>
                <w:numId w:val="3"/>
              </w:numPr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傅佳乐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Enhanced electrochemical performance of LiNi0.6Co0.2Mn0.2O2 cathode at high cutoff voltage by modifying electrode/electrolyte interface with lithium metasilicate</w:t>
            </w:r>
          </w:p>
          <w:p>
            <w:pPr>
              <w:numPr>
                <w:ilvl w:val="0"/>
                <w:numId w:val="3"/>
              </w:numPr>
              <w:spacing w:line="440" w:lineRule="exact"/>
              <w:ind w:firstLine="480" w:firstLineChars="2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倪乔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Hierarchical Flexible Na3V2(PO4)3-Freestanding Electrode for Sodium Ion Batteries</w:t>
            </w:r>
          </w:p>
        </w:tc>
      </w:tr>
    </w:tbl>
    <w:p>
      <w:pPr>
        <w:widowControl/>
        <w:spacing w:before="100" w:beforeAutospacing="1" w:after="100" w:afterAutospacing="1"/>
        <w:jc w:val="center"/>
        <w:rPr>
          <w:rFonts w:ascii="宋体" w:hAnsi="宋体" w:eastAsia="宋体" w:cs="宋体"/>
          <w:b/>
          <w:bCs/>
          <w:kern w:val="0"/>
          <w:sz w:val="24"/>
          <w:szCs w:val="24"/>
        </w:rPr>
      </w:pPr>
    </w:p>
    <w:tbl>
      <w:tblPr>
        <w:tblStyle w:val="7"/>
        <w:tblW w:w="8295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5"/>
        <w:gridCol w:w="66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blCellSpacing w:w="0" w:type="dxa"/>
        </w:trPr>
        <w:tc>
          <w:tcPr>
            <w:tcW w:w="82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全英文分论坛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地点：研究生楼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509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0-11: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（每人进行学术报告10分钟，提问5分钟）</w:t>
            </w:r>
          </w:p>
        </w:tc>
        <w:tc>
          <w:tcPr>
            <w:tcW w:w="6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王雨乔Preparation and Characterization of Cyclotrimethylenetrinitramine (RDX) with Reduced Sensitivity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蒋坤Green Synthesis of Energetic Polynorbornene with Pendant Bis-Azidoacetyloxymethyl Groups (PNBAA)</w:t>
            </w:r>
          </w:p>
          <w:p>
            <w:pPr>
              <w:widowControl/>
              <w:numPr>
                <w:ilvl w:val="0"/>
                <w:numId w:val="4"/>
              </w:num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Mohamed Ahmed Sayed Ahmed Afifi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Microstructure and mechanical properties of an Al-Zn-Mg alloy after ECAP processing and subsequent heat treatmen</w:t>
            </w:r>
          </w:p>
          <w:p>
            <w:pPr>
              <w:widowControl/>
              <w:numPr>
                <w:ilvl w:val="0"/>
                <w:numId w:val="4"/>
              </w:num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朱 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Effects of C-Si binary additives on microstructure and mechanical properties of B4C-TiB2 composites prepared by pressureless</w:t>
            </w:r>
          </w:p>
          <w:p>
            <w:pPr>
              <w:widowControl/>
              <w:numPr>
                <w:ilvl w:val="0"/>
                <w:numId w:val="4"/>
              </w:num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16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汤加伦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Morphology evolution of gradient-alloyed CdxZn1-xSeyS1-y@ZnS core shell quantum dots during transmission electron microscopy determination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ingoes Unicode">
    <w:panose1 w:val="020B0604020202020204"/>
    <w:charset w:val="86"/>
    <w:family w:val="auto"/>
    <w:pitch w:val="default"/>
    <w:sig w:usb0="800002FF" w:usb1="100FFFFF" w:usb2="00000000" w:usb3="00000000" w:csb0="003E019F" w:csb1="4F03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宋体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4C2F8"/>
    <w:multiLevelType w:val="singleLevel"/>
    <w:tmpl w:val="5AD4C2F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AD4C49F"/>
    <w:multiLevelType w:val="singleLevel"/>
    <w:tmpl w:val="5AD4C49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AD4C5AA"/>
    <w:multiLevelType w:val="singleLevel"/>
    <w:tmpl w:val="5AD4C5AA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AD4C693"/>
    <w:multiLevelType w:val="singleLevel"/>
    <w:tmpl w:val="5AD4C69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0A2D91"/>
    <w:rsid w:val="00C80629"/>
    <w:rsid w:val="01402465"/>
    <w:rsid w:val="01E532DE"/>
    <w:rsid w:val="05CD166F"/>
    <w:rsid w:val="07993B11"/>
    <w:rsid w:val="0BBB34DE"/>
    <w:rsid w:val="1349512D"/>
    <w:rsid w:val="1BA51745"/>
    <w:rsid w:val="261C4DB8"/>
    <w:rsid w:val="29693BC8"/>
    <w:rsid w:val="2A9F6672"/>
    <w:rsid w:val="2E357EF4"/>
    <w:rsid w:val="36AB4BF8"/>
    <w:rsid w:val="36B425F8"/>
    <w:rsid w:val="36F93F59"/>
    <w:rsid w:val="402360EC"/>
    <w:rsid w:val="430A2D91"/>
    <w:rsid w:val="44C0330D"/>
    <w:rsid w:val="48BE75D3"/>
    <w:rsid w:val="4B7B13BC"/>
    <w:rsid w:val="4C296298"/>
    <w:rsid w:val="4CFD3EC8"/>
    <w:rsid w:val="509D5899"/>
    <w:rsid w:val="53BC0D95"/>
    <w:rsid w:val="5E3A789E"/>
    <w:rsid w:val="68152D18"/>
    <w:rsid w:val="6858435F"/>
    <w:rsid w:val="6A5D6F6D"/>
    <w:rsid w:val="6CF57626"/>
    <w:rsid w:val="703F3DAD"/>
    <w:rsid w:val="73CD5E8F"/>
    <w:rsid w:val="775009EB"/>
    <w:rsid w:val="7AD575A7"/>
    <w:rsid w:val="7CB261D7"/>
    <w:rsid w:val="7D2312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50" w:beforeAutospacing="0" w:after="50" w:afterLines="50" w:afterAutospacing="0" w:line="360" w:lineRule="auto"/>
      <w:outlineLvl w:val="0"/>
    </w:pPr>
    <w:rPr>
      <w:rFonts w:eastAsia="黑体"/>
      <w:b/>
      <w:kern w:val="44"/>
      <w:sz w:val="30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Arial" w:hAnsi="Arial" w:eastAsia="黑体"/>
      <w:b/>
      <w:sz w:val="28"/>
    </w:rPr>
  </w:style>
  <w:style w:type="paragraph" w:styleId="4">
    <w:name w:val="heading 3"/>
    <w:basedOn w:val="1"/>
    <w:next w:val="1"/>
    <w:link w:val="12"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2"/>
    </w:pPr>
    <w:rPr>
      <w:rFonts w:ascii="Times New Roman" w:hAnsi="Times New Roman" w:eastAsia="黑体"/>
      <w:kern w:val="0"/>
      <w:szCs w:val="20"/>
    </w:rPr>
  </w:style>
  <w:style w:type="paragraph" w:styleId="5">
    <w:name w:val="heading 9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8"/>
    </w:pPr>
    <w:rPr>
      <w:rFonts w:ascii="Arial" w:hAnsi="Arial" w:eastAsia="黑体"/>
      <w:sz w:val="30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参考文献"/>
    <w:basedOn w:val="1"/>
    <w:qFormat/>
    <w:uiPriority w:val="0"/>
    <w:pPr>
      <w:spacing w:line="300" w:lineRule="auto"/>
      <w:jc w:val="center"/>
    </w:pPr>
    <w:rPr>
      <w:rFonts w:ascii="Calibri" w:hAnsi="Calibri" w:eastAsia="黑体"/>
      <w:sz w:val="30"/>
      <w:szCs w:val="22"/>
    </w:rPr>
  </w:style>
  <w:style w:type="paragraph" w:customStyle="1" w:styleId="9">
    <w:name w:val="致谢"/>
    <w:basedOn w:val="1"/>
    <w:qFormat/>
    <w:uiPriority w:val="0"/>
    <w:pPr>
      <w:pBdr>
        <w:bottom w:val="none" w:color="auto" w:sz="0" w:space="0"/>
      </w:pBdr>
      <w:spacing w:after="126" w:afterAutospacing="0"/>
      <w:jc w:val="center"/>
    </w:pPr>
    <w:rPr>
      <w:rFonts w:eastAsia="黑体"/>
      <w:kern w:val="0"/>
      <w:sz w:val="30"/>
      <w:lang w:bidi="ar"/>
    </w:rPr>
  </w:style>
  <w:style w:type="paragraph" w:customStyle="1" w:styleId="10">
    <w:name w:val="tgt2"/>
    <w:basedOn w:val="1"/>
    <w:qFormat/>
    <w:uiPriority w:val="0"/>
    <w:pPr>
      <w:spacing w:after="84" w:afterAutospacing="0"/>
      <w:jc w:val="center"/>
    </w:pPr>
    <w:rPr>
      <w:rFonts w:eastAsia="黑体"/>
      <w:kern w:val="0"/>
      <w:sz w:val="30"/>
      <w:szCs w:val="21"/>
      <w:lang w:bidi="ar"/>
    </w:rPr>
  </w:style>
  <w:style w:type="paragraph" w:customStyle="1" w:styleId="11">
    <w:name w:val="结论"/>
    <w:basedOn w:val="1"/>
    <w:qFormat/>
    <w:uiPriority w:val="0"/>
    <w:pPr>
      <w:spacing w:after="84" w:afterAutospacing="0"/>
      <w:jc w:val="center"/>
    </w:pPr>
    <w:rPr>
      <w:rFonts w:eastAsia="黑体"/>
      <w:kern w:val="0"/>
      <w:sz w:val="30"/>
      <w:szCs w:val="21"/>
      <w:lang w:bidi="ar"/>
    </w:rPr>
  </w:style>
  <w:style w:type="character" w:customStyle="1" w:styleId="12">
    <w:name w:val="标题 3 字符"/>
    <w:link w:val="4"/>
    <w:uiPriority w:val="0"/>
    <w:rPr>
      <w:rFonts w:ascii="Times New Roman" w:hAnsi="Times New Roman" w:eastAsia="黑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2018-04-16T15:58:00Z</dcterms:created>
  <dc:creator>Real Lee</dc:creator>
  <cp:lastModifiedBy>Real Lee</cp:lastModifiedBy>
  <dcterms:modified xsi:type="dcterms:W3CDTF">2018-04-16T15:59:23Z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